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16ACD" w14:textId="77777777" w:rsidR="0032794E" w:rsidRPr="006441DE" w:rsidRDefault="00171E50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22"/>
          <w:szCs w:val="36"/>
        </w:rPr>
      </w:pPr>
      <w:r w:rsidRPr="006441DE">
        <w:rPr>
          <w:rFonts w:ascii="Times New Roman" w:eastAsia="Calibri" w:hAnsi="Times New Roman"/>
          <w:b/>
          <w:noProof/>
          <w:color w:val="000000"/>
          <w:spacing w:val="10"/>
          <w:sz w:val="22"/>
          <w:szCs w:val="36"/>
          <w:lang w:eastAsia="ru-RU" w:bidi="ar-SA"/>
        </w:rPr>
        <w:drawing>
          <wp:anchor distT="0" distB="0" distL="0" distR="0" simplePos="0" relativeHeight="2" behindDoc="0" locked="0" layoutInCell="1" allowOverlap="1" wp14:anchorId="63FACB96" wp14:editId="276115F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31520" cy="902335"/>
            <wp:effectExtent l="0" t="0" r="0" b="0"/>
            <wp:wrapTopAndBottom/>
            <wp:docPr id="1" name="Изображение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AB16EE" w14:textId="77777777" w:rsidR="0032794E" w:rsidRPr="006441DE" w:rsidRDefault="0032794E">
      <w:pPr>
        <w:rPr>
          <w:sz w:val="10"/>
        </w:rPr>
        <w:sectPr w:rsidR="0032794E" w:rsidRPr="006441DE" w:rsidSect="00A06DAC">
          <w:headerReference w:type="default" r:id="rId8"/>
          <w:type w:val="continuous"/>
          <w:pgSz w:w="11906" w:h="16838"/>
          <w:pgMar w:top="286" w:right="850" w:bottom="675" w:left="1134" w:header="1134" w:footer="0" w:gutter="0"/>
          <w:cols w:space="720"/>
          <w:formProt w:val="0"/>
          <w:titlePg/>
          <w:docGrid w:linePitch="326" w:charSpace="-6145"/>
        </w:sectPr>
      </w:pPr>
    </w:p>
    <w:p w14:paraId="569BAE35" w14:textId="77777777" w:rsidR="0032794E" w:rsidRPr="00622BDB" w:rsidRDefault="009C0D5A" w:rsidP="006441DE">
      <w:pPr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АДМИ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НИС</w:t>
      </w:r>
      <w:r w:rsidR="00D347A1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Т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РАЦИЯ</w:t>
      </w:r>
    </w:p>
    <w:p w14:paraId="2D7709F0" w14:textId="77777777" w:rsidR="0032794E" w:rsidRDefault="0032794E" w:rsidP="006441DE">
      <w:pPr>
        <w:sectPr w:rsidR="0032794E" w:rsidSect="006441DE">
          <w:type w:val="continuous"/>
          <w:pgSz w:w="11906" w:h="16838"/>
          <w:pgMar w:top="567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C4F821" w14:textId="77D14458" w:rsidR="0032794E" w:rsidRPr="00622BDB" w:rsidRDefault="002916AD" w:rsidP="006441DE">
      <w:pPr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муниципального</w:t>
      </w:r>
      <w:r w:rsidR="003D3890" w:rsidRPr="00622BDB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 xml:space="preserve"> округа 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Л</w:t>
      </w:r>
      <w:r w:rsidR="003D3890" w:rsidRPr="00622BDB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отошино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 xml:space="preserve"> </w:t>
      </w:r>
      <w:r w:rsidR="003D3890" w:rsidRPr="00622BDB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 xml:space="preserve">Московской 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о</w:t>
      </w:r>
      <w:r w:rsidR="003D3890" w:rsidRPr="00622BDB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бласти</w:t>
      </w:r>
    </w:p>
    <w:p w14:paraId="016FEFD2" w14:textId="77777777" w:rsidR="0032794E" w:rsidRDefault="0032794E" w:rsidP="006441DE">
      <w:pPr>
        <w:sectPr w:rsidR="0032794E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E4FF8FF" w14:textId="77777777" w:rsidR="0032794E" w:rsidRPr="00D347A1" w:rsidRDefault="0032794E" w:rsidP="006441DE">
      <w:pPr>
        <w:jc w:val="center"/>
        <w:rPr>
          <w:rFonts w:ascii="Times New Roman" w:eastAsia="Calibri" w:hAnsi="Times New Roman"/>
          <w:b/>
          <w:color w:val="000000"/>
          <w:spacing w:val="10"/>
          <w:szCs w:val="36"/>
        </w:rPr>
      </w:pPr>
    </w:p>
    <w:p w14:paraId="1D1020D6" w14:textId="77777777" w:rsidR="0032794E" w:rsidRDefault="00171E50" w:rsidP="006441DE">
      <w:pPr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t>ПОСТАНОВЛЕНИЕ</w:t>
      </w:r>
    </w:p>
    <w:tbl>
      <w:tblPr>
        <w:tblW w:w="93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2396"/>
        <w:gridCol w:w="400"/>
        <w:gridCol w:w="2343"/>
        <w:gridCol w:w="1700"/>
      </w:tblGrid>
      <w:tr w:rsidR="0032794E" w14:paraId="1D85892B" w14:textId="77777777" w:rsidTr="00A06DAC">
        <w:tc>
          <w:tcPr>
            <w:tcW w:w="2533" w:type="dxa"/>
          </w:tcPr>
          <w:p w14:paraId="0EC87AA7" w14:textId="77777777" w:rsidR="0032794E" w:rsidRDefault="0032794E" w:rsidP="00A06DAC">
            <w:pPr>
              <w:pStyle w:val="TableContents"/>
              <w:ind w:left="10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3C160207" w14:textId="77777777" w:rsidR="0032794E" w:rsidRDefault="00171E50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$regDt$</w:t>
            </w:r>
          </w:p>
        </w:tc>
        <w:tc>
          <w:tcPr>
            <w:tcW w:w="400" w:type="dxa"/>
          </w:tcPr>
          <w:p w14:paraId="3358AA93" w14:textId="77777777" w:rsidR="0032794E" w:rsidRDefault="00171E50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14:paraId="6B948FAF" w14:textId="77777777" w:rsidR="0032794E" w:rsidRDefault="00171E50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$regNm$</w:t>
            </w:r>
          </w:p>
        </w:tc>
        <w:tc>
          <w:tcPr>
            <w:tcW w:w="1700" w:type="dxa"/>
          </w:tcPr>
          <w:p w14:paraId="3D5914F3" w14:textId="77777777" w:rsidR="0032794E" w:rsidRDefault="0032794E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26EBF6C3" w14:textId="77777777" w:rsidR="0032794E" w:rsidRPr="006441DE" w:rsidRDefault="006441DE" w:rsidP="00A06DAC">
      <w:pPr>
        <w:pStyle w:val="LO-Normal1"/>
        <w:spacing w:after="0" w:line="276" w:lineRule="auto"/>
        <w:ind w:left="0" w:firstLine="0"/>
        <w:jc w:val="center"/>
        <w:rPr>
          <w:sz w:val="22"/>
          <w:szCs w:val="28"/>
        </w:rPr>
      </w:pPr>
      <w:r>
        <w:rPr>
          <w:sz w:val="22"/>
          <w:szCs w:val="28"/>
        </w:rPr>
        <w:t>рп. Лотошино</w:t>
      </w:r>
    </w:p>
    <w:p w14:paraId="45665CE6" w14:textId="77777777" w:rsidR="0032794E" w:rsidRPr="002B799B" w:rsidRDefault="0032794E">
      <w:pPr>
        <w:pStyle w:val="LO-Normal1"/>
        <w:spacing w:after="0" w:line="276" w:lineRule="auto"/>
        <w:ind w:left="0" w:firstLine="0"/>
        <w:jc w:val="center"/>
        <w:rPr>
          <w:sz w:val="20"/>
          <w:szCs w:val="28"/>
        </w:rPr>
      </w:pPr>
    </w:p>
    <w:p w14:paraId="34AE2D7A" w14:textId="515E6435" w:rsidR="00ED5C86" w:rsidRPr="00210B97" w:rsidRDefault="00ED5C86" w:rsidP="00ED5C86">
      <w:pPr>
        <w:pStyle w:val="ConsPlusNormal"/>
        <w:tabs>
          <w:tab w:val="left" w:pos="5529"/>
          <w:tab w:val="left" w:pos="5670"/>
        </w:tabs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210B97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0B97">
        <w:rPr>
          <w:rFonts w:ascii="Times New Roman" w:hAnsi="Times New Roman" w:cs="Times New Roman"/>
          <w:sz w:val="24"/>
          <w:szCs w:val="24"/>
        </w:rPr>
        <w:t xml:space="preserve">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D1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земельных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3D13">
        <w:rPr>
          <w:rFonts w:ascii="Times New Roman" w:hAnsi="Times New Roman" w:cs="Times New Roman"/>
          <w:sz w:val="24"/>
          <w:szCs w:val="24"/>
        </w:rPr>
        <w:t>участков, находящихся в муниципальной собственности, в </w:t>
      </w:r>
      <w:r w:rsidR="007F3D27"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 w:rsidRPr="00E03D13">
        <w:rPr>
          <w:rFonts w:ascii="Times New Roman" w:hAnsi="Times New Roman" w:cs="Times New Roman"/>
          <w:sz w:val="24"/>
          <w:szCs w:val="24"/>
        </w:rPr>
        <w:t>»</w:t>
      </w:r>
    </w:p>
    <w:p w14:paraId="33A8485B" w14:textId="77777777" w:rsidR="0032794E" w:rsidRPr="003E4B5E" w:rsidRDefault="0032794E" w:rsidP="006441DE">
      <w:pPr>
        <w:pStyle w:val="LO-Normal1"/>
        <w:spacing w:after="0" w:line="240" w:lineRule="auto"/>
        <w:ind w:left="0" w:firstLine="709"/>
        <w:jc w:val="center"/>
        <w:rPr>
          <w:szCs w:val="26"/>
        </w:rPr>
      </w:pPr>
    </w:p>
    <w:p w14:paraId="59ECA978" w14:textId="77777777" w:rsidR="0032794E" w:rsidRPr="003E4B5E" w:rsidRDefault="0032794E" w:rsidP="006441DE">
      <w:pPr>
        <w:rPr>
          <w:sz w:val="26"/>
          <w:szCs w:val="26"/>
        </w:rPr>
        <w:sectPr w:rsidR="0032794E" w:rsidRPr="003E4B5E" w:rsidSect="00D347A1">
          <w:headerReference w:type="default" r:id="rId9"/>
          <w:headerReference w:type="first" r:id="rId10"/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14:paraId="672E4C57" w14:textId="6FE0AEC6" w:rsidR="003D3890" w:rsidRPr="00B946BA" w:rsidRDefault="00DC2352" w:rsidP="00B946B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="00ED5C86" w:rsidRPr="00815F2D">
        <w:rPr>
          <w:rFonts w:ascii="Times New Roman" w:hAnsi="Times New Roman"/>
        </w:rPr>
        <w:t>Руководствуясь Земельным кодексом Российской Федерации, Федеральным законом от 25.10.2001 № 137-ФЗ «О введении в действие Земельного кодекса Российской Федера</w:t>
      </w:r>
      <w:r w:rsidR="00B57C1E">
        <w:rPr>
          <w:rFonts w:ascii="Times New Roman" w:hAnsi="Times New Roman"/>
        </w:rPr>
        <w:t>ции», Федеральным законом от 27.07.</w:t>
      </w:r>
      <w:r w:rsidR="00ED5C86" w:rsidRPr="00815F2D">
        <w:rPr>
          <w:rFonts w:ascii="Times New Roman" w:hAnsi="Times New Roman"/>
        </w:rPr>
        <w:t xml:space="preserve">2010 </w:t>
      </w:r>
      <w:r w:rsidR="00ED5C86">
        <w:rPr>
          <w:rFonts w:ascii="Times New Roman" w:hAnsi="Times New Roman"/>
        </w:rPr>
        <w:t>№</w:t>
      </w:r>
      <w:r w:rsidR="00ED5C86" w:rsidRPr="00815F2D">
        <w:rPr>
          <w:rFonts w:ascii="Times New Roman" w:hAnsi="Times New Roman"/>
        </w:rPr>
        <w:t xml:space="preserve"> 210-ФЗ «Об организации предоставления государственных и муниципальных услуг», постановлением Правительства Российской Федерации от </w:t>
      </w:r>
      <w:r w:rsidR="00B57C1E">
        <w:rPr>
          <w:rFonts w:ascii="Times New Roman" w:hAnsi="Times New Roman"/>
        </w:rPr>
        <w:t>20</w:t>
      </w:r>
      <w:r w:rsidR="00ED5C86" w:rsidRPr="00815F2D">
        <w:rPr>
          <w:rFonts w:ascii="Times New Roman" w:hAnsi="Times New Roman"/>
        </w:rPr>
        <w:t>.0</w:t>
      </w:r>
      <w:r w:rsidR="00B57C1E">
        <w:rPr>
          <w:rFonts w:ascii="Times New Roman" w:hAnsi="Times New Roman"/>
        </w:rPr>
        <w:t>7</w:t>
      </w:r>
      <w:r w:rsidR="00ED5C86" w:rsidRPr="00815F2D">
        <w:rPr>
          <w:rFonts w:ascii="Times New Roman" w:hAnsi="Times New Roman"/>
        </w:rPr>
        <w:t>.20</w:t>
      </w:r>
      <w:r w:rsidR="00B57C1E">
        <w:rPr>
          <w:rFonts w:ascii="Times New Roman" w:hAnsi="Times New Roman"/>
        </w:rPr>
        <w:t>2</w:t>
      </w:r>
      <w:r w:rsidR="00ED5C86" w:rsidRPr="00815F2D">
        <w:rPr>
          <w:rFonts w:ascii="Times New Roman" w:hAnsi="Times New Roman"/>
        </w:rPr>
        <w:t xml:space="preserve">1 № </w:t>
      </w:r>
      <w:r w:rsidR="00B57C1E">
        <w:rPr>
          <w:rFonts w:ascii="Times New Roman" w:hAnsi="Times New Roman"/>
        </w:rPr>
        <w:t>1228</w:t>
      </w:r>
      <w:r w:rsidR="00ED5C86" w:rsidRPr="00815F2D">
        <w:rPr>
          <w:rFonts w:ascii="Times New Roman" w:hAnsi="Times New Roman"/>
        </w:rPr>
        <w:t xml:space="preserve"> </w:t>
      </w:r>
      <w:r w:rsidR="000A76A7">
        <w:rPr>
          <w:rFonts w:ascii="Times New Roman" w:hAnsi="Times New Roman"/>
        </w:rPr>
        <w:t>«</w:t>
      </w:r>
      <w:bookmarkStart w:id="0" w:name="_GoBack"/>
      <w:bookmarkEnd w:id="0"/>
      <w:r w:rsidR="00ED5C86" w:rsidRPr="00815F2D">
        <w:rPr>
          <w:rFonts w:ascii="Times New Roman" w:hAnsi="Times New Roman"/>
        </w:rPr>
        <w:t>О</w:t>
      </w:r>
      <w:r w:rsidR="00B57C1E">
        <w:rPr>
          <w:rFonts w:ascii="Times New Roman" w:hAnsi="Times New Roman"/>
        </w:rPr>
        <w:t xml:space="preserve">б утверждении Правил </w:t>
      </w:r>
      <w:r w:rsidR="00ED5C86" w:rsidRPr="00815F2D">
        <w:rPr>
          <w:rFonts w:ascii="Times New Roman" w:hAnsi="Times New Roman"/>
        </w:rPr>
        <w:t xml:space="preserve"> разработк</w:t>
      </w:r>
      <w:r w:rsidR="00B57C1E">
        <w:rPr>
          <w:rFonts w:ascii="Times New Roman" w:hAnsi="Times New Roman"/>
        </w:rPr>
        <w:t>и</w:t>
      </w:r>
      <w:r w:rsidR="00ED5C86" w:rsidRPr="00815F2D">
        <w:rPr>
          <w:rFonts w:ascii="Times New Roman" w:hAnsi="Times New Roman"/>
        </w:rPr>
        <w:t xml:space="preserve"> и утверждени</w:t>
      </w:r>
      <w:r w:rsidR="00B57C1E">
        <w:rPr>
          <w:rFonts w:ascii="Times New Roman" w:hAnsi="Times New Roman"/>
        </w:rPr>
        <w:t>я</w:t>
      </w:r>
      <w:r w:rsidR="00ED5C86" w:rsidRPr="00815F2D">
        <w:rPr>
          <w:rFonts w:ascii="Times New Roman" w:hAnsi="Times New Roman"/>
        </w:rPr>
        <w:t xml:space="preserve"> административных регламентов </w:t>
      </w:r>
      <w:r w:rsidR="00B57C1E">
        <w:rPr>
          <w:rFonts w:ascii="Times New Roman" w:hAnsi="Times New Roman"/>
        </w:rPr>
        <w:t>предоставления</w:t>
      </w:r>
      <w:r w:rsidR="00ED5C86" w:rsidRPr="00815F2D">
        <w:rPr>
          <w:rFonts w:ascii="Times New Roman" w:hAnsi="Times New Roman"/>
        </w:rPr>
        <w:t xml:space="preserve"> государственных </w:t>
      </w:r>
      <w:r w:rsidR="00B57C1E">
        <w:rPr>
          <w:rFonts w:ascii="Times New Roman" w:hAnsi="Times New Roman"/>
        </w:rPr>
        <w:t>услуг, о внесении 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ED5C86" w:rsidRPr="00815F2D">
        <w:rPr>
          <w:rFonts w:ascii="Times New Roman" w:hAnsi="Times New Roman"/>
        </w:rPr>
        <w:t>», приказом Управления федеральной службы государственной регистрации, кадастра и картографии по Московской области от 02.09.2020 №П/0321 «</w:t>
      </w:r>
      <w:r w:rsidR="00ED5C86" w:rsidRPr="00815F2D">
        <w:rPr>
          <w:rFonts w:ascii="Times New Roman" w:hAnsi="Times New Roman"/>
          <w:lang w:eastAsia="ru-RU"/>
        </w:rPr>
        <w:t>Об утверждении перечня документов, подтверждающих право заявителя на приобретение земельного участка без проведения торгов»,</w:t>
      </w:r>
      <w:r w:rsidR="00ED5C86" w:rsidRPr="00815F2D">
        <w:rPr>
          <w:rFonts w:ascii="Times New Roman" w:hAnsi="Times New Roman"/>
        </w:rPr>
        <w:t xml:space="preserve"> Законом Московской области от 07.06.1996 № 23/96-ОЗ «О регулировании земельных отношений в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полномочиями», письмом Министерства </w:t>
      </w:r>
      <w:r w:rsidR="00ED5C86">
        <w:rPr>
          <w:rFonts w:ascii="Times New Roman" w:hAnsi="Times New Roman"/>
        </w:rPr>
        <w:t>имущественных отношений</w:t>
      </w:r>
      <w:r w:rsidR="00ED5C86" w:rsidRPr="00815F2D">
        <w:rPr>
          <w:rFonts w:ascii="Times New Roman" w:hAnsi="Times New Roman"/>
        </w:rPr>
        <w:t xml:space="preserve">  Московской области от </w:t>
      </w:r>
      <w:r w:rsidR="007F3D27">
        <w:rPr>
          <w:rFonts w:ascii="Times New Roman" w:hAnsi="Times New Roman"/>
        </w:rPr>
        <w:t>27</w:t>
      </w:r>
      <w:r w:rsidR="00ED5C86" w:rsidRPr="00815F2D">
        <w:rPr>
          <w:rFonts w:ascii="Times New Roman" w:hAnsi="Times New Roman"/>
        </w:rPr>
        <w:t>.</w:t>
      </w:r>
      <w:r w:rsidR="00ED5C86">
        <w:rPr>
          <w:rFonts w:ascii="Times New Roman" w:hAnsi="Times New Roman"/>
        </w:rPr>
        <w:t>0</w:t>
      </w:r>
      <w:r w:rsidR="007F3D27">
        <w:rPr>
          <w:rFonts w:ascii="Times New Roman" w:hAnsi="Times New Roman"/>
        </w:rPr>
        <w:t>6</w:t>
      </w:r>
      <w:r w:rsidR="00ED5C86">
        <w:rPr>
          <w:rFonts w:ascii="Times New Roman" w:hAnsi="Times New Roman"/>
        </w:rPr>
        <w:t>.2025</w:t>
      </w:r>
      <w:r w:rsidR="00ED5C86" w:rsidRPr="00815F2D">
        <w:rPr>
          <w:rFonts w:ascii="Times New Roman" w:hAnsi="Times New Roman"/>
        </w:rPr>
        <w:t xml:space="preserve"> № </w:t>
      </w:r>
      <w:r w:rsidR="00ED5C86">
        <w:rPr>
          <w:rFonts w:ascii="Times New Roman" w:hAnsi="Times New Roman"/>
        </w:rPr>
        <w:t>15</w:t>
      </w:r>
      <w:r w:rsidR="00ED5C86" w:rsidRPr="00815F2D">
        <w:rPr>
          <w:rFonts w:ascii="Times New Roman" w:hAnsi="Times New Roman"/>
        </w:rPr>
        <w:t>ИСХ-</w:t>
      </w:r>
      <w:r w:rsidR="007F3D27">
        <w:rPr>
          <w:rFonts w:ascii="Times New Roman" w:hAnsi="Times New Roman"/>
        </w:rPr>
        <w:t>12465</w:t>
      </w:r>
      <w:r w:rsidR="00ED5C86" w:rsidRPr="00815F2D">
        <w:rPr>
          <w:rFonts w:ascii="Times New Roman" w:hAnsi="Times New Roman"/>
        </w:rPr>
        <w:t>,</w:t>
      </w:r>
    </w:p>
    <w:p w14:paraId="76338716" w14:textId="77777777" w:rsidR="0032794E" w:rsidRPr="003D3890" w:rsidRDefault="00622BDB" w:rsidP="003D38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2794E" w:rsidRPr="003D3890" w:rsidSect="00D347A1">
          <w:type w:val="continuous"/>
          <w:pgSz w:w="11906" w:h="16838"/>
          <w:pgMar w:top="1474" w:right="851" w:bottom="1134" w:left="1701" w:header="1134" w:footer="0" w:gutter="0"/>
          <w:cols w:space="720"/>
          <w:formProt w:val="0"/>
          <w:docGrid w:linePitch="312" w:charSpace="-6145"/>
        </w:sectPr>
      </w:pP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п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о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с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т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а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н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о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в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л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я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ю</w:t>
      </w:r>
      <w:r w:rsidRPr="00D347A1">
        <w:rPr>
          <w:rFonts w:ascii="Times New Roman" w:eastAsia="Times New Roman" w:hAnsi="Times New Roman" w:cs="Times New Roman"/>
          <w:color w:val="000000"/>
          <w:sz w:val="28"/>
          <w:szCs w:val="26"/>
        </w:rPr>
        <w:t>:</w:t>
      </w:r>
    </w:p>
    <w:p w14:paraId="04FA099E" w14:textId="20719808" w:rsidR="00ED5C86" w:rsidRPr="00210B97" w:rsidRDefault="00DC2352" w:rsidP="00ED5C86">
      <w:pPr>
        <w:pStyle w:val="Default"/>
        <w:jc w:val="both"/>
      </w:pPr>
      <w:r>
        <w:rPr>
          <w:bCs/>
        </w:rPr>
        <w:lastRenderedPageBreak/>
        <w:t xml:space="preserve"> </w:t>
      </w:r>
      <w:r w:rsidR="00ED5C86" w:rsidRPr="00210B97">
        <w:rPr>
          <w:bCs/>
        </w:rPr>
        <w:t xml:space="preserve">1. Утвердить Административный </w:t>
      </w:r>
      <w:r w:rsidR="00ED5C86" w:rsidRPr="00210B97">
        <w:t xml:space="preserve">регламент  </w:t>
      </w:r>
      <w:r w:rsidR="00ED5C86">
        <w:t>предоставления</w:t>
      </w:r>
      <w:r w:rsidR="00ED5C86" w:rsidRPr="00210B97">
        <w:t xml:space="preserve"> </w:t>
      </w:r>
      <w:r w:rsidR="00ED5C86" w:rsidRPr="008170CC">
        <w:t>муниципальной услуги «Предоставление земельных участков, находящихся в муниципальной собственности, в </w:t>
      </w:r>
      <w:r w:rsidR="007F3D27">
        <w:t xml:space="preserve">безвозмездное </w:t>
      </w:r>
      <w:r w:rsidR="00ED5C86" w:rsidRPr="008170CC">
        <w:t xml:space="preserve"> пользование» </w:t>
      </w:r>
      <w:r w:rsidR="00ED5C86" w:rsidRPr="00210B97">
        <w:t>(приложение).</w:t>
      </w:r>
    </w:p>
    <w:p w14:paraId="074FB41D" w14:textId="172B8190" w:rsidR="00ED5C86" w:rsidRDefault="00DC2352" w:rsidP="00ED5C86">
      <w:pPr>
        <w:pStyle w:val="FR1"/>
        <w:tabs>
          <w:tab w:val="left" w:pos="851"/>
        </w:tabs>
        <w:spacing w:before="0" w:line="240" w:lineRule="auto"/>
        <w:ind w:left="0" w:righ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D5C86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86" w:rsidRPr="00106701">
        <w:rPr>
          <w:rFonts w:ascii="Times New Roman" w:hAnsi="Times New Roman" w:cs="Times New Roman"/>
          <w:bCs/>
          <w:sz w:val="24"/>
          <w:szCs w:val="24"/>
        </w:rPr>
        <w:t xml:space="preserve">Разместить настоящее постановление с приложением в сетевом издании   «Официальный сайт администрации </w:t>
      </w:r>
      <w:r w:rsidR="00ED5C86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D5C86" w:rsidRPr="00106701">
        <w:rPr>
          <w:rFonts w:ascii="Times New Roman" w:hAnsi="Times New Roman" w:cs="Times New Roman"/>
          <w:bCs/>
          <w:sz w:val="24"/>
          <w:szCs w:val="24"/>
        </w:rPr>
        <w:t xml:space="preserve"> округа Лотошино Московской области» по адресу: https://лотошинье.рф</w:t>
      </w:r>
      <w:r w:rsidR="00ED5C8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14:paraId="17BD7B7A" w14:textId="7B163AD0" w:rsidR="00ED5C86" w:rsidRPr="00106701" w:rsidRDefault="00DC2352" w:rsidP="00ED5C86">
      <w:pPr>
        <w:pStyle w:val="FR1"/>
        <w:tabs>
          <w:tab w:val="left" w:pos="851"/>
        </w:tabs>
        <w:spacing w:before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D5C86" w:rsidRPr="00106701">
        <w:rPr>
          <w:rFonts w:ascii="Times New Roman" w:hAnsi="Times New Roman" w:cs="Times New Roman"/>
          <w:bCs/>
          <w:sz w:val="24"/>
          <w:szCs w:val="24"/>
        </w:rPr>
        <w:t>3</w:t>
      </w:r>
      <w:r w:rsidR="00ED5C86" w:rsidRPr="00210B9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86" w:rsidRPr="00210B97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14:paraId="5B36C0F9" w14:textId="77777777" w:rsidR="00ED5C86" w:rsidRPr="00210B97" w:rsidRDefault="00ED5C86" w:rsidP="00ED5C86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eastAsia="ru-RU"/>
        </w:rPr>
      </w:pPr>
    </w:p>
    <w:p w14:paraId="06DB5201" w14:textId="1DA76D63" w:rsidR="0032794E" w:rsidRDefault="0032794E" w:rsidP="00DC235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B1C1F5F" w14:textId="77777777" w:rsidR="00DC2352" w:rsidRPr="00DC2352" w:rsidRDefault="00DC2352" w:rsidP="00DC235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  <w:sectPr w:rsidR="00DC2352" w:rsidRPr="00DC2352" w:rsidSect="00A06DAC">
          <w:headerReference w:type="default" r:id="rId11"/>
          <w:headerReference w:type="first" r:id="rId12"/>
          <w:type w:val="continuous"/>
          <w:pgSz w:w="11906" w:h="16838"/>
          <w:pgMar w:top="1474" w:right="850" w:bottom="200" w:left="1701" w:header="1134" w:footer="0" w:gutter="0"/>
          <w:cols w:space="720"/>
          <w:formProt w:val="0"/>
          <w:titlePg/>
          <w:docGrid w:linePitch="312" w:charSpace="-6145"/>
        </w:sectPr>
      </w:pPr>
    </w:p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3"/>
        <w:gridCol w:w="26"/>
        <w:gridCol w:w="1497"/>
        <w:gridCol w:w="3691"/>
      </w:tblGrid>
      <w:tr w:rsidR="00A06DAC" w:rsidRPr="00A06DAC" w14:paraId="217504D8" w14:textId="77777777" w:rsidTr="00A06DAC">
        <w:trPr>
          <w:trHeight w:val="283"/>
        </w:trPr>
        <w:tc>
          <w:tcPr>
            <w:tcW w:w="4729" w:type="dxa"/>
            <w:gridSpan w:val="2"/>
            <w:vAlign w:val="bottom"/>
          </w:tcPr>
          <w:p w14:paraId="20EE7D0B" w14:textId="4B84A166" w:rsidR="002916AD" w:rsidRPr="00571508" w:rsidRDefault="002916AD" w:rsidP="002B799B">
            <w:pPr>
              <w:pStyle w:val="TableContents"/>
              <w:ind w:left="5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150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Глава муниципального </w:t>
            </w:r>
          </w:p>
          <w:p w14:paraId="60E17002" w14:textId="783FE190" w:rsidR="00A06DAC" w:rsidRPr="00A06DAC" w:rsidRDefault="002916AD" w:rsidP="002B799B">
            <w:pPr>
              <w:pStyle w:val="TableContents"/>
              <w:ind w:left="5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1508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 Лотошино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14:paraId="4392EE78" w14:textId="77777777" w:rsidR="00A06DAC" w:rsidRPr="00A06DAC" w:rsidRDefault="00A06DAC" w:rsidP="002B799B">
            <w:pPr>
              <w:ind w:left="350"/>
              <w:jc w:val="center"/>
              <w:rPr>
                <w:color w:val="FFFFFF"/>
                <w:sz w:val="26"/>
                <w:szCs w:val="26"/>
                <w:highlight w:val="white"/>
              </w:rPr>
            </w:pPr>
          </w:p>
        </w:tc>
        <w:tc>
          <w:tcPr>
            <w:tcW w:w="369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34117" w14:textId="77777777" w:rsidR="00A06DAC" w:rsidRPr="00A06DAC" w:rsidRDefault="00A06DAC" w:rsidP="002B799B">
            <w:pPr>
              <w:pStyle w:val="TableContents"/>
              <w:ind w:left="3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6DAC">
              <w:rPr>
                <w:rFonts w:ascii="Times New Roman" w:eastAsia="Times New Roman" w:hAnsi="Times New Roman" w:cs="Times New Roman"/>
                <w:sz w:val="26"/>
                <w:szCs w:val="26"/>
              </w:rPr>
              <w:t>Е.Л. Долгасова</w:t>
            </w:r>
          </w:p>
        </w:tc>
      </w:tr>
      <w:tr w:rsidR="00A06DAC" w:rsidRPr="00A06DAC" w14:paraId="20DA7466" w14:textId="77777777" w:rsidTr="00A06DAC">
        <w:tblPrEx>
          <w:tblCellMar>
            <w:left w:w="0" w:type="dxa"/>
            <w:right w:w="0" w:type="dxa"/>
          </w:tblCellMar>
        </w:tblPrEx>
        <w:tc>
          <w:tcPr>
            <w:tcW w:w="4703" w:type="dxa"/>
          </w:tcPr>
          <w:p w14:paraId="2147A51E" w14:textId="77777777" w:rsidR="00A06DAC" w:rsidRPr="00A06DAC" w:rsidRDefault="00A06DAC" w:rsidP="00322474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4" w:type="dxa"/>
            <w:gridSpan w:val="3"/>
          </w:tcPr>
          <w:p w14:paraId="549630C9" w14:textId="77777777" w:rsidR="00A06DAC" w:rsidRPr="00A06DAC" w:rsidRDefault="00A06DAC" w:rsidP="00322474">
            <w:pPr>
              <w:spacing w:line="276" w:lineRule="auto"/>
              <w:ind w:left="350"/>
              <w:rPr>
                <w:color w:val="FFFFFF"/>
                <w:sz w:val="26"/>
                <w:szCs w:val="26"/>
                <w:highlight w:val="white"/>
              </w:rPr>
            </w:pPr>
            <w:r w:rsidRPr="00A06DAC">
              <w:rPr>
                <w:color w:val="FFFFFF"/>
                <w:sz w:val="26"/>
                <w:szCs w:val="26"/>
                <w:highlight w:val="white"/>
              </w:rPr>
              <w:t>$signature$</w:t>
            </w:r>
          </w:p>
        </w:tc>
      </w:tr>
    </w:tbl>
    <w:p w14:paraId="7A0EAD9A" w14:textId="73D5E088" w:rsidR="00ED5C86" w:rsidRPr="00AC76EA" w:rsidRDefault="00ED5C86" w:rsidP="00DA2548">
      <w:pPr>
        <w:pStyle w:val="15"/>
        <w:jc w:val="both"/>
        <w:rPr>
          <w:rFonts w:ascii="Times New Roman" w:hAnsi="Times New Roman"/>
          <w:sz w:val="24"/>
          <w:szCs w:val="24"/>
        </w:rPr>
      </w:pPr>
    </w:p>
    <w:sectPr w:rsidR="00ED5C86" w:rsidRPr="00AC76EA" w:rsidSect="00A06DAC">
      <w:headerReference w:type="default" r:id="rId13"/>
      <w:headerReference w:type="first" r:id="rId14"/>
      <w:type w:val="continuous"/>
      <w:pgSz w:w="11906" w:h="16838"/>
      <w:pgMar w:top="851" w:right="851" w:bottom="97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9BDBA" w14:textId="77777777" w:rsidR="00840F06" w:rsidRDefault="00840F06">
      <w:r>
        <w:separator/>
      </w:r>
    </w:p>
  </w:endnote>
  <w:endnote w:type="continuationSeparator" w:id="0">
    <w:p w14:paraId="5844AC79" w14:textId="77777777" w:rsidR="00840F06" w:rsidRDefault="0084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E7011" w14:textId="77777777" w:rsidR="00840F06" w:rsidRDefault="00840F06">
      <w:r>
        <w:separator/>
      </w:r>
    </w:p>
  </w:footnote>
  <w:footnote w:type="continuationSeparator" w:id="0">
    <w:p w14:paraId="2DB7D100" w14:textId="77777777" w:rsidR="00840F06" w:rsidRDefault="0084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17CF5" w14:textId="77777777" w:rsidR="0032794E" w:rsidRDefault="00171E50" w:rsidP="00622BDB">
    <w:pPr>
      <w:pStyle w:val="aa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622BDB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299C1" w14:textId="77777777" w:rsidR="0032794E" w:rsidRDefault="00171E50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4D62" w14:textId="77777777" w:rsidR="0032794E" w:rsidRDefault="0032794E">
    <w:pPr>
      <w:pStyle w:val="HeaderLeft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EF66" w14:textId="77777777" w:rsidR="0032794E" w:rsidRDefault="00171E50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6441DE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03BC" w14:textId="77777777" w:rsidR="0032794E" w:rsidRDefault="0032794E">
    <w:pPr>
      <w:pStyle w:val="HeaderLeft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C4146" w14:textId="7428E836" w:rsidR="0032794E" w:rsidRDefault="00171E50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B57C1E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E8C9" w14:textId="77777777" w:rsidR="0032794E" w:rsidRDefault="0032794E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49A"/>
    <w:multiLevelType w:val="multilevel"/>
    <w:tmpl w:val="FB06C8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30136F"/>
    <w:multiLevelType w:val="multilevel"/>
    <w:tmpl w:val="77DA5CF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CA67277"/>
    <w:multiLevelType w:val="multilevel"/>
    <w:tmpl w:val="FCAAB6F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7B0129EB"/>
    <w:multiLevelType w:val="multilevel"/>
    <w:tmpl w:val="9BA819F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4E"/>
    <w:rsid w:val="00036890"/>
    <w:rsid w:val="0009328C"/>
    <w:rsid w:val="000A76A7"/>
    <w:rsid w:val="000D2673"/>
    <w:rsid w:val="00122AD7"/>
    <w:rsid w:val="00164F18"/>
    <w:rsid w:val="00171E50"/>
    <w:rsid w:val="001D1375"/>
    <w:rsid w:val="00216D4A"/>
    <w:rsid w:val="00283967"/>
    <w:rsid w:val="002916AD"/>
    <w:rsid w:val="002B799B"/>
    <w:rsid w:val="0032794E"/>
    <w:rsid w:val="00337BB0"/>
    <w:rsid w:val="0034741E"/>
    <w:rsid w:val="003D3890"/>
    <w:rsid w:val="003E4B5E"/>
    <w:rsid w:val="0042268E"/>
    <w:rsid w:val="0044653A"/>
    <w:rsid w:val="005520ED"/>
    <w:rsid w:val="00576251"/>
    <w:rsid w:val="005B6F88"/>
    <w:rsid w:val="00622BDB"/>
    <w:rsid w:val="006441DE"/>
    <w:rsid w:val="00663BAF"/>
    <w:rsid w:val="00686D13"/>
    <w:rsid w:val="006C09BE"/>
    <w:rsid w:val="007F3D27"/>
    <w:rsid w:val="00840F06"/>
    <w:rsid w:val="008B47FC"/>
    <w:rsid w:val="00941971"/>
    <w:rsid w:val="009C0D5A"/>
    <w:rsid w:val="00A06DAC"/>
    <w:rsid w:val="00A14034"/>
    <w:rsid w:val="00A31612"/>
    <w:rsid w:val="00A40151"/>
    <w:rsid w:val="00AA0D6E"/>
    <w:rsid w:val="00B36E2A"/>
    <w:rsid w:val="00B53ED9"/>
    <w:rsid w:val="00B57C1E"/>
    <w:rsid w:val="00B946BA"/>
    <w:rsid w:val="00B9738D"/>
    <w:rsid w:val="00D270B0"/>
    <w:rsid w:val="00D347A1"/>
    <w:rsid w:val="00D7204B"/>
    <w:rsid w:val="00DA2548"/>
    <w:rsid w:val="00DC2352"/>
    <w:rsid w:val="00E51D26"/>
    <w:rsid w:val="00ED5C86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6CF3"/>
  <w15:docId w15:val="{60F9021F-0BC3-40DF-A38A-64BBDB1E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footer"/>
    <w:basedOn w:val="a"/>
    <w:link w:val="ac"/>
    <w:uiPriority w:val="99"/>
    <w:unhideWhenUsed/>
    <w:rsid w:val="00622BD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622BDB"/>
    <w:rPr>
      <w:rFonts w:cs="Mangal"/>
      <w:szCs w:val="21"/>
    </w:rPr>
  </w:style>
  <w:style w:type="character" w:styleId="ad">
    <w:name w:val="Hyperlink"/>
    <w:basedOn w:val="a1"/>
    <w:uiPriority w:val="99"/>
    <w:unhideWhenUsed/>
    <w:rsid w:val="002916AD"/>
    <w:rPr>
      <w:color w:val="0000FF"/>
      <w:u w:val="single"/>
    </w:rPr>
  </w:style>
  <w:style w:type="paragraph" w:customStyle="1" w:styleId="ConsPlusNormal">
    <w:name w:val="ConsPlusNormal"/>
    <w:link w:val="ConsPlusNormal0"/>
    <w:rsid w:val="00ED5C86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character" w:customStyle="1" w:styleId="ConsPlusNormal0">
    <w:name w:val="ConsPlusNormal Знак"/>
    <w:link w:val="ConsPlusNormal"/>
    <w:locked/>
    <w:rsid w:val="00ED5C86"/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customStyle="1" w:styleId="Default">
    <w:name w:val="Default"/>
    <w:rsid w:val="00ED5C86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FR1">
    <w:name w:val="FR1"/>
    <w:rsid w:val="00ED5C86"/>
    <w:pPr>
      <w:widowControl w:val="0"/>
      <w:suppressAutoHyphens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eastAsia="Times New Roman" w:hAnsi="Arial" w:cs="Arial"/>
      <w:kern w:val="0"/>
      <w:sz w:val="18"/>
      <w:szCs w:val="18"/>
      <w:lang w:eastAsia="ru-RU" w:bidi="ar-SA"/>
    </w:rPr>
  </w:style>
  <w:style w:type="paragraph" w:customStyle="1" w:styleId="15">
    <w:name w:val="Без интервала1"/>
    <w:rsid w:val="00ED5C86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Боровкова Н.С.(КУИ)</cp:lastModifiedBy>
  <cp:revision>7</cp:revision>
  <cp:lastPrinted>2024-08-21T14:27:00Z</cp:lastPrinted>
  <dcterms:created xsi:type="dcterms:W3CDTF">2025-07-15T13:06:00Z</dcterms:created>
  <dcterms:modified xsi:type="dcterms:W3CDTF">2025-07-18T06:52:00Z</dcterms:modified>
  <dc:language>en-US</dc:language>
</cp:coreProperties>
</file>